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5313F952" w14:textId="77777777" w:rsidTr="000F4A92">
        <w:tc>
          <w:tcPr>
            <w:tcW w:w="4531" w:type="dxa"/>
          </w:tcPr>
          <w:p w14:paraId="0C946979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4536" w:type="dxa"/>
          </w:tcPr>
          <w:p w14:paraId="349F01C7" w14:textId="77777777" w:rsidR="002C3B84" w:rsidRPr="002C3B84" w:rsidRDefault="002C3B84" w:rsidP="000F4A92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bookmarkEnd w:id="0"/>
    <w:p w14:paraId="4050AA50" w14:textId="77777777" w:rsidR="008C3875" w:rsidRPr="008C3875" w:rsidRDefault="008C3875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BIZTONSÁGPOLITIKA (NBVP BA)</w:t>
      </w:r>
    </w:p>
    <w:p w14:paraId="71A28BA3" w14:textId="77777777" w:rsidR="008C3875" w:rsidRPr="008C3875" w:rsidRDefault="008C3875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Szigorlati felkészülési kérdések</w:t>
      </w:r>
    </w:p>
    <w:p w14:paraId="03D3DE7C" w14:textId="77777777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2022/2023. tanév</w:t>
      </w:r>
    </w:p>
    <w:p w14:paraId="720AEEAB" w14:textId="77777777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8C3875">
        <w:rPr>
          <w:rFonts w:ascii="Verdana" w:hAnsi="Verdana"/>
          <w:b/>
          <w:bCs/>
          <w:sz w:val="24"/>
          <w:szCs w:val="24"/>
          <w:u w:val="single"/>
        </w:rPr>
        <w:t>2017-es tanterv szerint</w:t>
      </w:r>
    </w:p>
    <w:p w14:paraId="28731C18" w14:textId="77777777" w:rsidR="008C3875" w:rsidRPr="008C3875" w:rsidRDefault="008C3875" w:rsidP="008C3875">
      <w:pPr>
        <w:tabs>
          <w:tab w:val="left" w:pos="210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</w:p>
    <w:p w14:paraId="630995DD" w14:textId="77777777" w:rsidR="008C3875" w:rsidRPr="008C3875" w:rsidRDefault="008C3875" w:rsidP="008C3875">
      <w:pPr>
        <w:pStyle w:val="Listaszerbekezds"/>
        <w:numPr>
          <w:ilvl w:val="0"/>
          <w:numId w:val="1"/>
        </w:numPr>
        <w:spacing w:line="276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b/>
          <w:sz w:val="20"/>
          <w:szCs w:val="20"/>
        </w:rPr>
        <w:t>BIZTONSÁGPOLITIKAI DISZCIPLÍNÁK</w:t>
      </w:r>
      <w:r w:rsidRPr="008C3875">
        <w:rPr>
          <w:rFonts w:ascii="Verdana" w:hAnsi="Verdana"/>
          <w:sz w:val="20"/>
          <w:szCs w:val="20"/>
        </w:rPr>
        <w:t xml:space="preserve"> (Biztonsági tanulmányok, Nemzetközi intézmények, Nemzetbiztonsági tanulmányok)</w:t>
      </w:r>
    </w:p>
    <w:p w14:paraId="01C734A1" w14:textId="77777777" w:rsidR="008C3875" w:rsidRPr="008C3875" w:rsidRDefault="008C3875" w:rsidP="008C3875">
      <w:pPr>
        <w:pStyle w:val="Listaszerbekezds"/>
        <w:spacing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523AA2D5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Biztonság, biztonsági tanulmányok, biztonságpolitika. A biztonság átfogó jellege és területei</w:t>
      </w:r>
    </w:p>
    <w:p w14:paraId="2E85B4E0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Biztonsági kihívások, kockázatok és fenyegetések a 21. században. Magyarország biztonsága</w:t>
      </w:r>
    </w:p>
    <w:p w14:paraId="5A78CAA4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A posztbipoláris nemzetközi rendszer jellemzői. Napjaink fő nemzetközi tendenciái. </w:t>
      </w:r>
    </w:p>
    <w:p w14:paraId="6702EA8A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A nemzetközi biztonság architektúrája. Biztonsági rezsimek és integrációk. </w:t>
      </w:r>
    </w:p>
    <w:p w14:paraId="75EC9EB9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Magyarország </w:t>
      </w:r>
      <w:proofErr w:type="spellStart"/>
      <w:r w:rsidRPr="008C3875">
        <w:rPr>
          <w:rFonts w:ascii="Verdana" w:hAnsi="Verdana"/>
          <w:sz w:val="20"/>
          <w:szCs w:val="20"/>
        </w:rPr>
        <w:t>kül</w:t>
      </w:r>
      <w:proofErr w:type="spellEnd"/>
      <w:r w:rsidRPr="008C3875">
        <w:rPr>
          <w:rFonts w:ascii="Verdana" w:hAnsi="Verdana"/>
          <w:sz w:val="20"/>
          <w:szCs w:val="20"/>
        </w:rPr>
        <w:t>- és biztonságpolitikájának alapjai. A Nemzeti Biztonsági Stratégia (2020) célja és tartalmi kérdései</w:t>
      </w:r>
    </w:p>
    <w:p w14:paraId="1192234F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proofErr w:type="gramStart"/>
      <w:r w:rsidRPr="008C3875">
        <w:rPr>
          <w:rFonts w:ascii="Verdana" w:hAnsi="Verdana"/>
          <w:sz w:val="20"/>
          <w:szCs w:val="20"/>
        </w:rPr>
        <w:t>Kollektív</w:t>
      </w:r>
      <w:proofErr w:type="gramEnd"/>
      <w:r w:rsidRPr="008C3875">
        <w:rPr>
          <w:rFonts w:ascii="Verdana" w:hAnsi="Verdana"/>
          <w:sz w:val="20"/>
          <w:szCs w:val="20"/>
        </w:rPr>
        <w:t xml:space="preserve"> biztonság, kollektív védelem és a kooperatív biztonság jellemzése, megvalósításuk lehetőségei</w:t>
      </w:r>
    </w:p>
    <w:p w14:paraId="2E614A2B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Nemzetközi szervezetek története, fogalma, csoportosítása. Magyarország tagsága a legfontosabb intézményekben</w:t>
      </w:r>
    </w:p>
    <w:p w14:paraId="65671D80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Az ENSZ működése és fő szervei. Az ENSZ Biztonsági Tanács feladatai, felépítése</w:t>
      </w:r>
    </w:p>
    <w:p w14:paraId="3FE39516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Az EU szervezeti felépítése, főbb intézmények és működése. Az Európai Külügyi Szolgálat és a külügyi és biztonságpolitikai </w:t>
      </w:r>
      <w:proofErr w:type="spellStart"/>
      <w:r w:rsidRPr="008C3875">
        <w:rPr>
          <w:rFonts w:ascii="Verdana" w:hAnsi="Verdana"/>
          <w:sz w:val="20"/>
          <w:szCs w:val="20"/>
        </w:rPr>
        <w:t>főképviselő</w:t>
      </w:r>
      <w:proofErr w:type="spellEnd"/>
      <w:r w:rsidRPr="008C3875">
        <w:rPr>
          <w:rFonts w:ascii="Verdana" w:hAnsi="Verdana"/>
          <w:sz w:val="20"/>
          <w:szCs w:val="20"/>
        </w:rPr>
        <w:t xml:space="preserve"> feladatai. A KKBP kialakulása </w:t>
      </w:r>
    </w:p>
    <w:p w14:paraId="18DB41D0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A </w:t>
      </w:r>
      <w:proofErr w:type="gramStart"/>
      <w:r w:rsidRPr="008C3875">
        <w:rPr>
          <w:rFonts w:ascii="Verdana" w:hAnsi="Verdana"/>
          <w:sz w:val="20"/>
          <w:szCs w:val="20"/>
        </w:rPr>
        <w:t>NATO</w:t>
      </w:r>
      <w:proofErr w:type="gramEnd"/>
      <w:r w:rsidRPr="008C3875">
        <w:rPr>
          <w:rFonts w:ascii="Verdana" w:hAnsi="Verdana"/>
          <w:sz w:val="20"/>
          <w:szCs w:val="20"/>
        </w:rPr>
        <w:t xml:space="preserve"> mint kollektív védelmi szervezet. A </w:t>
      </w:r>
      <w:proofErr w:type="gramStart"/>
      <w:r w:rsidRPr="008C3875">
        <w:rPr>
          <w:rFonts w:ascii="Verdana" w:hAnsi="Verdana"/>
          <w:sz w:val="20"/>
          <w:szCs w:val="20"/>
        </w:rPr>
        <w:t>konszenzusos</w:t>
      </w:r>
      <w:proofErr w:type="gramEnd"/>
      <w:r w:rsidRPr="008C3875">
        <w:rPr>
          <w:rFonts w:ascii="Verdana" w:hAnsi="Verdana"/>
          <w:sz w:val="20"/>
          <w:szCs w:val="20"/>
        </w:rPr>
        <w:t xml:space="preserve"> döntéshozatal rendje.</w:t>
      </w:r>
    </w:p>
    <w:p w14:paraId="2E7893B8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Hírszerzés és elhárítás szerepe, feladatai és jelentősége. Az </w:t>
      </w:r>
      <w:proofErr w:type="gramStart"/>
      <w:r w:rsidRPr="008C3875">
        <w:rPr>
          <w:rFonts w:ascii="Verdana" w:hAnsi="Verdana"/>
          <w:sz w:val="20"/>
          <w:szCs w:val="20"/>
        </w:rPr>
        <w:t>információ</w:t>
      </w:r>
      <w:proofErr w:type="gramEnd"/>
      <w:r w:rsidRPr="008C3875">
        <w:rPr>
          <w:rFonts w:ascii="Verdana" w:hAnsi="Verdana"/>
          <w:sz w:val="20"/>
          <w:szCs w:val="20"/>
        </w:rPr>
        <w:t>szerzés fajtái és formái</w:t>
      </w:r>
    </w:p>
    <w:p w14:paraId="62C7B470" w14:textId="514A5C0D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Nemzetbiztonsági szolgálatok jellemzése (IH, </w:t>
      </w:r>
      <w:proofErr w:type="gramStart"/>
      <w:r w:rsidRPr="008C3875">
        <w:rPr>
          <w:rFonts w:ascii="Verdana" w:hAnsi="Verdana"/>
          <w:sz w:val="20"/>
          <w:szCs w:val="20"/>
        </w:rPr>
        <w:t>AH</w:t>
      </w:r>
      <w:proofErr w:type="gramEnd"/>
      <w:r w:rsidRPr="008C3875">
        <w:rPr>
          <w:rFonts w:ascii="Verdana" w:hAnsi="Verdana"/>
          <w:sz w:val="20"/>
          <w:szCs w:val="20"/>
        </w:rPr>
        <w:t xml:space="preserve">, KNBSZ, NBSZ, </w:t>
      </w:r>
      <w:r w:rsidR="00015226">
        <w:rPr>
          <w:rFonts w:ascii="Verdana" w:hAnsi="Verdana"/>
          <w:sz w:val="20"/>
          <w:szCs w:val="20"/>
        </w:rPr>
        <w:t>NIK</w:t>
      </w:r>
      <w:r w:rsidRPr="008C3875">
        <w:rPr>
          <w:rFonts w:ascii="Verdana" w:hAnsi="Verdana"/>
          <w:sz w:val="20"/>
          <w:szCs w:val="20"/>
        </w:rPr>
        <w:t>)</w:t>
      </w:r>
    </w:p>
    <w:p w14:paraId="2262082D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Adat- és titokvédelem, adatkezelés, biztonsági tudatosság. Humán és technikai kockázatok</w:t>
      </w:r>
    </w:p>
    <w:p w14:paraId="25E077DF" w14:textId="77777777" w:rsidR="008C3875" w:rsidRPr="008C3875" w:rsidRDefault="008C3875" w:rsidP="008C3875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Nemzetbiztonsági szolgálatok irányítása és vezetése, demokratikus ellenőrzése</w:t>
      </w:r>
    </w:p>
    <w:p w14:paraId="2F637177" w14:textId="77777777" w:rsidR="008C3875" w:rsidRPr="008C3875" w:rsidRDefault="008C3875" w:rsidP="008C3875">
      <w:pPr>
        <w:pStyle w:val="Listaszerbekezds"/>
        <w:ind w:left="1134"/>
        <w:jc w:val="both"/>
        <w:rPr>
          <w:rFonts w:ascii="Verdana" w:hAnsi="Verdana"/>
          <w:sz w:val="20"/>
          <w:szCs w:val="20"/>
        </w:rPr>
      </w:pPr>
    </w:p>
    <w:p w14:paraId="1504B8B3" w14:textId="77777777" w:rsidR="008C3875" w:rsidRPr="008C3875" w:rsidRDefault="008C3875" w:rsidP="008C3875">
      <w:pPr>
        <w:pStyle w:val="Listaszerbekezds"/>
        <w:numPr>
          <w:ilvl w:val="0"/>
          <w:numId w:val="1"/>
        </w:numPr>
        <w:ind w:left="426" w:hanging="425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b/>
          <w:sz w:val="20"/>
          <w:szCs w:val="20"/>
        </w:rPr>
        <w:t xml:space="preserve">VÉDELEMPOLITIKAI TÁRGYAK </w:t>
      </w:r>
      <w:r w:rsidRPr="008C3875">
        <w:rPr>
          <w:rFonts w:ascii="Verdana" w:hAnsi="Verdana"/>
          <w:sz w:val="20"/>
          <w:szCs w:val="20"/>
        </w:rPr>
        <w:t xml:space="preserve">(Katonai stratégia alapjai, Harcászat B-1, NATO- történet) </w:t>
      </w:r>
    </w:p>
    <w:p w14:paraId="712E7607" w14:textId="77777777" w:rsidR="008C3875" w:rsidRPr="008C3875" w:rsidRDefault="008C3875" w:rsidP="008C3875">
      <w:pPr>
        <w:pStyle w:val="Listaszerbekezds"/>
        <w:ind w:left="1080"/>
        <w:jc w:val="both"/>
        <w:rPr>
          <w:rFonts w:ascii="Verdana" w:hAnsi="Verdana"/>
          <w:sz w:val="20"/>
          <w:szCs w:val="20"/>
        </w:rPr>
      </w:pPr>
    </w:p>
    <w:p w14:paraId="1E72E3EE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Stratégia- katonai stratégia. A katonai stratégiaalkotás keretei.</w:t>
      </w:r>
    </w:p>
    <w:p w14:paraId="389EDED4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Hadtudomány és a háború. A háború tipológiája</w:t>
      </w:r>
    </w:p>
    <w:p w14:paraId="41D73BCA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Az </w:t>
      </w:r>
      <w:proofErr w:type="gramStart"/>
      <w:r w:rsidRPr="008C3875">
        <w:rPr>
          <w:rFonts w:ascii="Verdana" w:hAnsi="Verdana"/>
          <w:sz w:val="20"/>
          <w:szCs w:val="20"/>
        </w:rPr>
        <w:t>indirekt</w:t>
      </w:r>
      <w:proofErr w:type="gramEnd"/>
      <w:r w:rsidRPr="008C3875">
        <w:rPr>
          <w:rFonts w:ascii="Verdana" w:hAnsi="Verdana"/>
          <w:sz w:val="20"/>
          <w:szCs w:val="20"/>
        </w:rPr>
        <w:t xml:space="preserve"> hadviselés elmélete, legfontosabb képviselői</w:t>
      </w:r>
    </w:p>
    <w:p w14:paraId="791D86E0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A haditechnikai fejlődés és a hadügy forradalma. A hadügyi forradalom jellemzői napjainkban</w:t>
      </w:r>
    </w:p>
    <w:p w14:paraId="7CCC3F0D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lastRenderedPageBreak/>
        <w:t>A Nemzeti Katonai Stratégia (2021) rendeltetése, legfontosabb megállapításai</w:t>
      </w:r>
    </w:p>
    <w:p w14:paraId="429BC358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A harcászat fogalma, helye és szerepe a hadművészetben</w:t>
      </w:r>
    </w:p>
    <w:p w14:paraId="6CA1D6EA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A szárazföldi összfegyvernemi harc alapjai, a csapatok tevékenységének osztályozása (menet, támadás, védelem)</w:t>
      </w:r>
    </w:p>
    <w:p w14:paraId="17BEC7F2" w14:textId="44271BB5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A harcászati alegységek, és egységek rendeltetése, általános feladatai, általános szervezeti felépítése </w:t>
      </w:r>
    </w:p>
    <w:p w14:paraId="0D0948FD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A parancsnok szerepe a vezetésben. A harcászati döntéshozatal folyamata</w:t>
      </w:r>
    </w:p>
    <w:p w14:paraId="3841BC9F" w14:textId="636FC2BA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A NATO megalakulásának előzményei. A</w:t>
      </w:r>
      <w:r w:rsidR="00015226">
        <w:rPr>
          <w:rFonts w:ascii="Verdana" w:hAnsi="Verdana"/>
          <w:sz w:val="20"/>
          <w:szCs w:val="20"/>
        </w:rPr>
        <w:t xml:space="preserve">z Észak-atlanti </w:t>
      </w:r>
      <w:r w:rsidRPr="008C3875">
        <w:rPr>
          <w:rFonts w:ascii="Verdana" w:hAnsi="Verdana"/>
          <w:sz w:val="20"/>
          <w:szCs w:val="20"/>
        </w:rPr>
        <w:t>Szerződés jellemzése</w:t>
      </w:r>
    </w:p>
    <w:p w14:paraId="4CEDE7C4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A </w:t>
      </w:r>
      <w:proofErr w:type="spellStart"/>
      <w:r w:rsidRPr="008C3875">
        <w:rPr>
          <w:rFonts w:ascii="Verdana" w:hAnsi="Verdana"/>
          <w:sz w:val="20"/>
          <w:szCs w:val="20"/>
        </w:rPr>
        <w:t>Harmel</w:t>
      </w:r>
      <w:proofErr w:type="spellEnd"/>
      <w:r w:rsidRPr="008C3875">
        <w:rPr>
          <w:rFonts w:ascii="Verdana" w:hAnsi="Verdana"/>
          <w:sz w:val="20"/>
          <w:szCs w:val="20"/>
        </w:rPr>
        <w:t>-jelentés és az európai enyhülés</w:t>
      </w:r>
    </w:p>
    <w:p w14:paraId="5DE13965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 xml:space="preserve">A NATO átalakulása és az 1991-es stratégiai </w:t>
      </w:r>
      <w:proofErr w:type="gramStart"/>
      <w:r w:rsidRPr="008C3875">
        <w:rPr>
          <w:rFonts w:ascii="Verdana" w:hAnsi="Verdana"/>
          <w:sz w:val="20"/>
          <w:szCs w:val="20"/>
        </w:rPr>
        <w:t>koncepció</w:t>
      </w:r>
      <w:proofErr w:type="gramEnd"/>
    </w:p>
    <w:p w14:paraId="2463C6D0" w14:textId="33C06B82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A NATO 20</w:t>
      </w:r>
      <w:r w:rsidR="00D04245">
        <w:rPr>
          <w:rFonts w:ascii="Verdana" w:hAnsi="Verdana"/>
          <w:sz w:val="20"/>
          <w:szCs w:val="20"/>
        </w:rPr>
        <w:t>22</w:t>
      </w:r>
      <w:r w:rsidRPr="008C3875">
        <w:rPr>
          <w:rFonts w:ascii="Verdana" w:hAnsi="Verdana"/>
          <w:sz w:val="20"/>
          <w:szCs w:val="20"/>
        </w:rPr>
        <w:t xml:space="preserve">. évi stratégiai </w:t>
      </w:r>
      <w:proofErr w:type="gramStart"/>
      <w:r w:rsidRPr="008C3875">
        <w:rPr>
          <w:rFonts w:ascii="Verdana" w:hAnsi="Verdana"/>
          <w:sz w:val="20"/>
          <w:szCs w:val="20"/>
        </w:rPr>
        <w:t>koncepció</w:t>
      </w:r>
      <w:proofErr w:type="gramEnd"/>
      <w:r w:rsidRPr="008C3875">
        <w:rPr>
          <w:rFonts w:ascii="Verdana" w:hAnsi="Verdana"/>
          <w:sz w:val="20"/>
          <w:szCs w:val="20"/>
        </w:rPr>
        <w:t xml:space="preserve"> értékelése </w:t>
      </w:r>
    </w:p>
    <w:p w14:paraId="22CEDB5A" w14:textId="77777777" w:rsidR="008C3875" w:rsidRPr="008C3875" w:rsidRDefault="008C3875" w:rsidP="008C3875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NATO partnerségi kapcsolatai (</w:t>
      </w:r>
      <w:proofErr w:type="spellStart"/>
      <w:r w:rsidRPr="008C3875">
        <w:rPr>
          <w:rFonts w:ascii="Verdana" w:hAnsi="Verdana"/>
          <w:sz w:val="20"/>
          <w:szCs w:val="20"/>
        </w:rPr>
        <w:t>PfP</w:t>
      </w:r>
      <w:proofErr w:type="spellEnd"/>
      <w:r w:rsidRPr="008C3875">
        <w:rPr>
          <w:rFonts w:ascii="Verdana" w:hAnsi="Verdana"/>
          <w:sz w:val="20"/>
          <w:szCs w:val="20"/>
        </w:rPr>
        <w:t>, MD, ICI, GP), együttműködés más nemzetközi szervezetekkel (pl. az EU és a NATO közötti együttműködés)</w:t>
      </w:r>
    </w:p>
    <w:p w14:paraId="74C1D19A" w14:textId="77777777" w:rsidR="008C3875" w:rsidRPr="008C3875" w:rsidRDefault="008C3875" w:rsidP="008C3875">
      <w:pPr>
        <w:pStyle w:val="Listaszerbekezds"/>
        <w:spacing w:line="276" w:lineRule="auto"/>
        <w:ind w:left="1191"/>
        <w:jc w:val="both"/>
        <w:rPr>
          <w:rFonts w:ascii="Verdana" w:hAnsi="Verdana"/>
          <w:sz w:val="20"/>
          <w:szCs w:val="20"/>
        </w:rPr>
      </w:pPr>
    </w:p>
    <w:p w14:paraId="4A92ECD7" w14:textId="77777777" w:rsidR="008C3875" w:rsidRPr="00AF2351" w:rsidRDefault="008C3875" w:rsidP="008C3875">
      <w:pPr>
        <w:spacing w:line="360" w:lineRule="auto"/>
        <w:rPr>
          <w:rFonts w:ascii="Verdana" w:hAnsi="Verdana"/>
          <w:b/>
          <w:sz w:val="20"/>
          <w:szCs w:val="20"/>
        </w:rPr>
      </w:pPr>
      <w:r w:rsidRPr="00AF2351">
        <w:rPr>
          <w:rFonts w:ascii="Verdana" w:hAnsi="Verdana"/>
          <w:b/>
          <w:sz w:val="20"/>
          <w:szCs w:val="20"/>
        </w:rPr>
        <w:t>Budap</w:t>
      </w:r>
      <w:r w:rsidR="005107DA">
        <w:rPr>
          <w:rFonts w:ascii="Verdana" w:hAnsi="Verdana"/>
          <w:b/>
          <w:sz w:val="20"/>
          <w:szCs w:val="20"/>
        </w:rPr>
        <w:t xml:space="preserve">est, 2023. március 02. </w:t>
      </w:r>
    </w:p>
    <w:p w14:paraId="0194E387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Dr. Molnár Anna</w:t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  <w:t xml:space="preserve"> </w:t>
      </w:r>
    </w:p>
    <w:p w14:paraId="47E96957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8C3875">
        <w:rPr>
          <w:rFonts w:ascii="Verdana" w:hAnsi="Verdana"/>
          <w:sz w:val="20"/>
          <w:szCs w:val="20"/>
        </w:rPr>
        <w:t>szakfelelős</w:t>
      </w:r>
      <w:proofErr w:type="gramEnd"/>
      <w:r w:rsidRPr="008C3875">
        <w:rPr>
          <w:rFonts w:ascii="Verdana" w:hAnsi="Verdana"/>
          <w:sz w:val="20"/>
          <w:szCs w:val="20"/>
        </w:rPr>
        <w:tab/>
      </w:r>
    </w:p>
    <w:sectPr w:rsidR="008C3875" w:rsidRPr="008C3875" w:rsidSect="008C38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3C66" w14:textId="77777777" w:rsidR="0064229D" w:rsidRDefault="0064229D" w:rsidP="00C95B80">
      <w:pPr>
        <w:spacing w:after="0" w:line="240" w:lineRule="auto"/>
      </w:pPr>
      <w:r>
        <w:separator/>
      </w:r>
    </w:p>
  </w:endnote>
  <w:endnote w:type="continuationSeparator" w:id="0">
    <w:p w14:paraId="5648D0CA" w14:textId="77777777" w:rsidR="0064229D" w:rsidRDefault="0064229D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3157DBC" w14:textId="447FEFE3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25292F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A8563D3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5A5356EA" w14:textId="77777777" w:rsidR="00E50EB8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1588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4518FB57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6A6F1909" w14:textId="77777777" w:rsidR="00C95B80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0161" w14:textId="77777777" w:rsidR="0064229D" w:rsidRDefault="0064229D" w:rsidP="00C95B80">
      <w:pPr>
        <w:spacing w:after="0" w:line="240" w:lineRule="auto"/>
      </w:pPr>
      <w:r>
        <w:separator/>
      </w:r>
    </w:p>
  </w:footnote>
  <w:footnote w:type="continuationSeparator" w:id="0">
    <w:p w14:paraId="7C4AF98B" w14:textId="77777777" w:rsidR="0064229D" w:rsidRDefault="0064229D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4303E" w14:textId="77777777" w:rsidR="00F0065E" w:rsidRDefault="0025292F">
    <w:pPr>
      <w:pStyle w:val="lfej"/>
    </w:pPr>
    <w:r>
      <w:rPr>
        <w:noProof/>
        <w:lang w:eastAsia="hu-HU"/>
      </w:rPr>
      <w:pict w14:anchorId="5EF33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6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DDD4" w14:textId="77777777" w:rsidR="00F0065E" w:rsidRDefault="0025292F">
    <w:pPr>
      <w:pStyle w:val="lfej"/>
    </w:pPr>
    <w:r>
      <w:rPr>
        <w:noProof/>
        <w:lang w:eastAsia="hu-HU"/>
      </w:rPr>
      <w:pict w14:anchorId="33F84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7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70AB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65EC04F" wp14:editId="0C0482F9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92F">
      <w:rPr>
        <w:noProof/>
        <w:lang w:eastAsia="hu-HU"/>
      </w:rPr>
      <w:pict w14:anchorId="24214F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EC1"/>
    <w:multiLevelType w:val="hybridMultilevel"/>
    <w:tmpl w:val="AF143BE8"/>
    <w:lvl w:ilvl="0" w:tplc="858A8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267"/>
    <w:multiLevelType w:val="hybridMultilevel"/>
    <w:tmpl w:val="5B2E5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601EB"/>
    <w:multiLevelType w:val="hybridMultilevel"/>
    <w:tmpl w:val="D776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15226"/>
    <w:rsid w:val="000A62B5"/>
    <w:rsid w:val="000B2039"/>
    <w:rsid w:val="000D383A"/>
    <w:rsid w:val="000F4A92"/>
    <w:rsid w:val="001443A7"/>
    <w:rsid w:val="0025292F"/>
    <w:rsid w:val="00272D98"/>
    <w:rsid w:val="002C3B84"/>
    <w:rsid w:val="00385A70"/>
    <w:rsid w:val="00474A4A"/>
    <w:rsid w:val="005107DA"/>
    <w:rsid w:val="006321BE"/>
    <w:rsid w:val="0064229D"/>
    <w:rsid w:val="00650F50"/>
    <w:rsid w:val="006F1FD9"/>
    <w:rsid w:val="00780C23"/>
    <w:rsid w:val="008068D4"/>
    <w:rsid w:val="008250B2"/>
    <w:rsid w:val="008C3875"/>
    <w:rsid w:val="009A4130"/>
    <w:rsid w:val="00AA76E5"/>
    <w:rsid w:val="00AB072E"/>
    <w:rsid w:val="00AB5AD0"/>
    <w:rsid w:val="00AD17B2"/>
    <w:rsid w:val="00AF2351"/>
    <w:rsid w:val="00BF7F62"/>
    <w:rsid w:val="00C311DE"/>
    <w:rsid w:val="00C669B3"/>
    <w:rsid w:val="00C95B80"/>
    <w:rsid w:val="00CC1F5F"/>
    <w:rsid w:val="00D04245"/>
    <w:rsid w:val="00D058AA"/>
    <w:rsid w:val="00D37375"/>
    <w:rsid w:val="00D57301"/>
    <w:rsid w:val="00DB312B"/>
    <w:rsid w:val="00E50EB8"/>
    <w:rsid w:val="00E54C5A"/>
    <w:rsid w:val="00E946E7"/>
    <w:rsid w:val="00ED323F"/>
    <w:rsid w:val="00F0065E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2502C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3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015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85B0-8928-45D8-B67A-301C7F9B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</dc:creator>
  <cp:keywords/>
  <dc:description/>
  <cp:lastModifiedBy>lektor</cp:lastModifiedBy>
  <cp:revision>2</cp:revision>
  <dcterms:created xsi:type="dcterms:W3CDTF">2023-03-10T11:15:00Z</dcterms:created>
  <dcterms:modified xsi:type="dcterms:W3CDTF">2023-03-10T11:15:00Z</dcterms:modified>
</cp:coreProperties>
</file>